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EE3" w:rsidRDefault="00B135E4">
      <w:pPr>
        <w:rPr>
          <w:b/>
        </w:rPr>
      </w:pPr>
      <w:r>
        <w:t xml:space="preserve">Acceso a aplicación:  </w:t>
      </w:r>
      <w:hyperlink r:id="rId4" w:history="1">
        <w:r w:rsidR="00F77320" w:rsidRPr="006901F3">
          <w:rPr>
            <w:rStyle w:val="Hipervnculo"/>
            <w:b/>
          </w:rPr>
          <w:t>https://www.agenciatributaria.es/</w:t>
        </w:r>
      </w:hyperlink>
    </w:p>
    <w:p w:rsidR="00F77320" w:rsidRDefault="00F77320">
      <w:pPr>
        <w:rPr>
          <w:b/>
        </w:rPr>
      </w:pPr>
      <w:r>
        <w:rPr>
          <w:b/>
        </w:rPr>
        <w:t>CONSIDERACIONES PREVIAS.</w:t>
      </w:r>
    </w:p>
    <w:p w:rsidR="00F77320" w:rsidRDefault="00F77320">
      <w:r>
        <w:t>Aunque la sentencia del TS, se refería a la prestación por maternidad, se ha aprobado su devolución a la prestación de paternidad. Por ello, hay que hacer dos solicitudes una por la prestación Maternidad y otra por la prestación de Maternidad.</w:t>
      </w:r>
    </w:p>
    <w:p w:rsidR="00F77320" w:rsidRDefault="00F77320">
      <w:pPr>
        <w:rPr>
          <w:rFonts w:ascii="Georgia" w:hAnsi="Georgia"/>
          <w:color w:val="000000"/>
          <w:sz w:val="26"/>
          <w:szCs w:val="26"/>
        </w:rPr>
      </w:pPr>
      <w:r>
        <w:rPr>
          <w:rFonts w:ascii="Georgia" w:hAnsi="Georgia"/>
          <w:color w:val="000000"/>
          <w:sz w:val="26"/>
          <w:szCs w:val="26"/>
        </w:rPr>
        <w:t>¿Quién puede reclamar el IRPF por maternidad o paternidad?</w:t>
      </w:r>
    </w:p>
    <w:p w:rsidR="00F77320" w:rsidRDefault="00F77320" w:rsidP="00F77320">
      <w:pPr>
        <w:jc w:val="both"/>
      </w:pPr>
      <w:r w:rsidRPr="00F77320">
        <w:t>Todos aquellos </w:t>
      </w:r>
      <w:r w:rsidRPr="00F77320">
        <w:rPr>
          <w:b/>
          <w:bCs/>
        </w:rPr>
        <w:t>padres y madres</w:t>
      </w:r>
      <w:r w:rsidRPr="00F77320">
        <w:t> que recibieron la prestación en 2014, 2015, 2016 y 2017</w:t>
      </w:r>
      <w:r>
        <w:t>.</w:t>
      </w:r>
    </w:p>
    <w:p w:rsidR="00F77320" w:rsidRDefault="00F77320" w:rsidP="00F77320">
      <w:pPr>
        <w:jc w:val="both"/>
      </w:pPr>
      <w:r>
        <w:t xml:space="preserve">El formulario actual es válido </w:t>
      </w:r>
      <w:r>
        <w:t>para facilitar la solicitud de los años 2014 y 2015</w:t>
      </w:r>
      <w:r>
        <w:t>.</w:t>
      </w:r>
    </w:p>
    <w:p w:rsidR="00F77320" w:rsidRDefault="00F77320" w:rsidP="00F77320">
      <w:pPr>
        <w:jc w:val="both"/>
      </w:pPr>
      <w:r>
        <w:t xml:space="preserve">Los que tuvisteis hijos en los años 2016 y 2017 tendréis que esperar hasta Enero de 2019 que </w:t>
      </w:r>
      <w:r>
        <w:t xml:space="preserve">estará disponible el formulario </w:t>
      </w:r>
      <w:r>
        <w:t>para esos años.</w:t>
      </w:r>
    </w:p>
    <w:p w:rsidR="007E4954" w:rsidRDefault="00AE1EE3" w:rsidP="00B135E4">
      <w:pPr>
        <w:jc w:val="center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1376680</wp:posOffset>
                </wp:positionV>
                <wp:extent cx="2419350" cy="1619250"/>
                <wp:effectExtent l="0" t="38100" r="57150" b="19050"/>
                <wp:wrapNone/>
                <wp:docPr id="2" name="Conector recto de fl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9350" cy="1619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EFF4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" o:spid="_x0000_s1026" type="#_x0000_t32" style="position:absolute;margin-left:25.2pt;margin-top:108.4pt;width:190.5pt;height:127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4B8B8975" wp14:editId="4383D3FA">
            <wp:extent cx="4705350" cy="29051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12865" b="4308"/>
                    <a:stretch/>
                  </pic:blipFill>
                  <pic:spPr bwMode="auto">
                    <a:xfrm>
                      <a:off x="0" y="0"/>
                      <a:ext cx="470535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EE3" w:rsidRDefault="00AE1EE3">
      <w:r>
        <w:t>Pincha</w:t>
      </w:r>
      <w:r w:rsidR="00004C0F">
        <w:t>r</w:t>
      </w:r>
      <w:r>
        <w:t xml:space="preserve"> “Prestación Maternidad y Paternidad”</w:t>
      </w:r>
    </w:p>
    <w:p w:rsidR="00AE1EE3" w:rsidRDefault="00AE1EE3" w:rsidP="00B135E4">
      <w:pPr>
        <w:jc w:val="center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8BAD06" wp14:editId="08796C71">
                <wp:simplePos x="0" y="0"/>
                <wp:positionH relativeFrom="column">
                  <wp:posOffset>567690</wp:posOffset>
                </wp:positionH>
                <wp:positionV relativeFrom="paragraph">
                  <wp:posOffset>2263775</wp:posOffset>
                </wp:positionV>
                <wp:extent cx="161925" cy="228600"/>
                <wp:effectExtent l="0" t="38100" r="47625" b="19050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E780A" id="Conector recto de flecha 4" o:spid="_x0000_s1026" type="#_x0000_t32" style="position:absolute;margin-left:44.7pt;margin-top:178.25pt;width:12.75pt;height:18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364025ED" wp14:editId="59E9AE14">
            <wp:extent cx="4629150" cy="24193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14275" b="20309"/>
                    <a:stretch/>
                  </pic:blipFill>
                  <pic:spPr bwMode="auto">
                    <a:xfrm>
                      <a:off x="0" y="0"/>
                      <a:ext cx="462915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EE3" w:rsidRDefault="00AE1EE3">
      <w:r>
        <w:t>Pinchar, “Obtenga su número de referencia”</w:t>
      </w:r>
    </w:p>
    <w:p w:rsidR="00AE1EE3" w:rsidRDefault="00AE1EE3" w:rsidP="00B135E4">
      <w:pPr>
        <w:jc w:val="center"/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CFB2C4" wp14:editId="4309BFC0">
                <wp:simplePos x="0" y="0"/>
                <wp:positionH relativeFrom="column">
                  <wp:posOffset>405765</wp:posOffset>
                </wp:positionH>
                <wp:positionV relativeFrom="paragraph">
                  <wp:posOffset>1690370</wp:posOffset>
                </wp:positionV>
                <wp:extent cx="352425" cy="619125"/>
                <wp:effectExtent l="0" t="38100" r="47625" b="28575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619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A447B" id="Conector recto de flecha 6" o:spid="_x0000_s1026" type="#_x0000_t32" style="position:absolute;margin-left:31.95pt;margin-top:133.1pt;width:27.75pt;height:48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7EFB8CDD" wp14:editId="32C13A5B">
            <wp:extent cx="4705350" cy="22479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12865" b="25957"/>
                    <a:stretch/>
                  </pic:blipFill>
                  <pic:spPr bwMode="auto">
                    <a:xfrm>
                      <a:off x="0" y="0"/>
                      <a:ext cx="470535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EE3" w:rsidRDefault="00AE1EE3">
      <w:r>
        <w:t>Pinchar “La casilla 450 Renta 2016”</w:t>
      </w:r>
      <w:r w:rsidR="00F77320">
        <w:t>. Si disponéis de Certificado Electrónico o Clave PIN, os ahorraríais este paso.</w:t>
      </w:r>
    </w:p>
    <w:p w:rsidR="00AE1EE3" w:rsidRDefault="00AE1EE3" w:rsidP="00B135E4">
      <w:pPr>
        <w:jc w:val="center"/>
      </w:pPr>
      <w:r>
        <w:rPr>
          <w:noProof/>
          <w:lang w:eastAsia="es-ES"/>
        </w:rPr>
        <w:drawing>
          <wp:inline distT="0" distB="0" distL="0" distR="0" wp14:anchorId="7C058667" wp14:editId="22F847DF">
            <wp:extent cx="4762500" cy="24860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11806" b="18113"/>
                    <a:stretch/>
                  </pic:blipFill>
                  <pic:spPr bwMode="auto">
                    <a:xfrm>
                      <a:off x="0" y="0"/>
                      <a:ext cx="476250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EE3" w:rsidRDefault="00AE1EE3">
      <w:pPr>
        <w:rPr>
          <w:b/>
        </w:rPr>
      </w:pPr>
      <w:r>
        <w:t>Relle</w:t>
      </w:r>
      <w:r w:rsidR="00B135E4">
        <w:t xml:space="preserve">nar: DNI, Fecha caducidad DNI, </w:t>
      </w:r>
      <w:r>
        <w:t xml:space="preserve">casilla 450 </w:t>
      </w:r>
      <w:r w:rsidR="00B135E4">
        <w:t xml:space="preserve">OJO la </w:t>
      </w:r>
      <w:r>
        <w:t xml:space="preserve">del </w:t>
      </w:r>
      <w:r w:rsidRPr="00AE1EE3">
        <w:rPr>
          <w:b/>
        </w:rPr>
        <w:t>2016</w:t>
      </w:r>
      <w:r>
        <w:rPr>
          <w:b/>
        </w:rPr>
        <w:t xml:space="preserve"> (La que </w:t>
      </w:r>
      <w:r w:rsidR="00B135E4">
        <w:rPr>
          <w:b/>
        </w:rPr>
        <w:t>presentasteis</w:t>
      </w:r>
      <w:r>
        <w:rPr>
          <w:b/>
        </w:rPr>
        <w:t xml:space="preserve"> en 2017)</w:t>
      </w:r>
    </w:p>
    <w:p w:rsidR="00B135E4" w:rsidRDefault="00AE1EE3" w:rsidP="00B135E4">
      <w:r>
        <w:t xml:space="preserve">Si </w:t>
      </w:r>
      <w:r w:rsidR="00B135E4">
        <w:t>no la encontráis por número, buscarla</w:t>
      </w:r>
      <w:r>
        <w:t xml:space="preserve"> </w:t>
      </w:r>
      <w:r w:rsidR="00B135E4">
        <w:t>por denominación “</w:t>
      </w:r>
      <w:r w:rsidR="00B135E4">
        <w:t>BASE LIQUIDABLE GENERAL SOMETIDA A GRAVAMEN</w:t>
      </w:r>
      <w:r w:rsidR="00B135E4">
        <w:t>”</w:t>
      </w:r>
      <w:r w:rsidR="00B135E4">
        <w:t>.</w:t>
      </w:r>
    </w:p>
    <w:p w:rsidR="00AE1EE3" w:rsidRDefault="00AE1EE3">
      <w:r>
        <w:rPr>
          <w:noProof/>
          <w:lang w:eastAsia="es-ES"/>
        </w:rPr>
        <w:drawing>
          <wp:inline distT="0" distB="0" distL="0" distR="0" wp14:anchorId="6D2AC4FA" wp14:editId="737DAFCB">
            <wp:extent cx="5627314" cy="5048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881" t="37335" r="29268" b="51998"/>
                    <a:stretch/>
                  </pic:blipFill>
                  <pic:spPr bwMode="auto">
                    <a:xfrm>
                      <a:off x="0" y="0"/>
                      <a:ext cx="5641568" cy="506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EE3" w:rsidRDefault="00AE1EE3">
      <w:r>
        <w:t>Rellenado todo pinchar “Obtener Referencia”.</w:t>
      </w:r>
    </w:p>
    <w:p w:rsidR="00AE1EE3" w:rsidRPr="00004C0F" w:rsidRDefault="00AE1EE3">
      <w:pPr>
        <w:rPr>
          <w:b/>
          <w:u w:val="single"/>
        </w:rPr>
      </w:pPr>
      <w:r>
        <w:t xml:space="preserve">Sale una pantalla y te da la </w:t>
      </w:r>
      <w:r w:rsidR="00B135E4">
        <w:t>referencia:</w:t>
      </w:r>
      <w:r>
        <w:t xml:space="preserve"> </w:t>
      </w:r>
      <w:r w:rsidRPr="00004C0F">
        <w:rPr>
          <w:b/>
          <w:u w:val="single"/>
        </w:rPr>
        <w:t>APUNTARLA</w:t>
      </w:r>
    </w:p>
    <w:p w:rsidR="00B135E4" w:rsidRDefault="00B135E4"/>
    <w:p w:rsidR="00B135E4" w:rsidRDefault="00B135E4"/>
    <w:p w:rsidR="00B135E4" w:rsidRDefault="00B135E4"/>
    <w:p w:rsidR="00B135E4" w:rsidRDefault="00B135E4"/>
    <w:p w:rsidR="00B135E4" w:rsidRDefault="00B135E4"/>
    <w:p w:rsidR="00B135E4" w:rsidRDefault="00B135E4"/>
    <w:p w:rsidR="00AE1EE3" w:rsidRDefault="00AE1EE3">
      <w:r>
        <w:t>Volver a</w:t>
      </w:r>
      <w:r w:rsidR="00B135E4">
        <w:t xml:space="preserve"> pantalla inicial</w:t>
      </w:r>
      <w:r>
        <w:t>:</w:t>
      </w:r>
    </w:p>
    <w:p w:rsidR="00AE1EE3" w:rsidRDefault="00C07FF4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795E00" wp14:editId="5D17FE6A">
                <wp:simplePos x="0" y="0"/>
                <wp:positionH relativeFrom="column">
                  <wp:posOffset>281939</wp:posOffset>
                </wp:positionH>
                <wp:positionV relativeFrom="paragraph">
                  <wp:posOffset>1472565</wp:posOffset>
                </wp:positionV>
                <wp:extent cx="495300" cy="1704975"/>
                <wp:effectExtent l="0" t="38100" r="57150" b="28575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17049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8A0184" id="Conector recto de flecha 10" o:spid="_x0000_s1026" type="#_x0000_t32" style="position:absolute;margin-left:22.2pt;margin-top:115.95pt;width:39pt;height:134.2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" strokecolor="#4472c4" strokeweight=".5pt">
                <v:stroke endarrow="block" joinstyle="miter"/>
              </v:shape>
            </w:pict>
          </mc:Fallback>
        </mc:AlternateContent>
      </w:r>
      <w:r w:rsidR="00AE1EE3">
        <w:rPr>
          <w:noProof/>
          <w:lang w:eastAsia="es-ES"/>
        </w:rPr>
        <w:drawing>
          <wp:inline distT="0" distB="0" distL="0" distR="0" wp14:anchorId="0EFA3456" wp14:editId="47B53E33">
            <wp:extent cx="5400040" cy="303593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EE3" w:rsidRDefault="00AE1EE3">
      <w:r>
        <w:t>Pincha</w:t>
      </w:r>
      <w:r w:rsidR="00004C0F">
        <w:t>r</w:t>
      </w:r>
      <w:r>
        <w:t xml:space="preserve"> “Solicitud Telemática”</w:t>
      </w:r>
      <w:r w:rsidR="00C07FF4" w:rsidRPr="00C07FF4">
        <w:rPr>
          <w:noProof/>
        </w:rPr>
        <w:t xml:space="preserve"> </w:t>
      </w:r>
    </w:p>
    <w:p w:rsidR="00AE1EE3" w:rsidRDefault="00B135E4">
      <w:r>
        <w:t xml:space="preserve">Ultimo paso, se accede a una pantalla donde se debe </w:t>
      </w:r>
      <w:r w:rsidR="00AE1EE3">
        <w:t>rellenar los ejercicios a</w:t>
      </w:r>
      <w:r>
        <w:t xml:space="preserve"> lo que te afecta: 2014 o 2015 y </w:t>
      </w:r>
      <w:r w:rsidR="00AE1EE3">
        <w:t>poner el número de cuenta</w:t>
      </w:r>
      <w:r w:rsidR="00004C0F">
        <w:t xml:space="preserve"> donde </w:t>
      </w:r>
      <w:r>
        <w:t xml:space="preserve">se </w:t>
      </w:r>
      <w:r w:rsidR="00004C0F">
        <w:t>quiera</w:t>
      </w:r>
      <w:r>
        <w:t xml:space="preserve"> recibir la devolución y enviar</w:t>
      </w:r>
      <w:r w:rsidR="00AE1EE3">
        <w:t>.</w:t>
      </w:r>
    </w:p>
    <w:p w:rsidR="00AE1EE3" w:rsidRPr="00004C0F" w:rsidRDefault="00B135E4">
      <w:pPr>
        <w:rPr>
          <w:b/>
        </w:rPr>
      </w:pPr>
      <w:r>
        <w:rPr>
          <w:b/>
        </w:rPr>
        <w:t xml:space="preserve">CONSIDERACIONES </w:t>
      </w:r>
      <w:r w:rsidR="00C07FF4" w:rsidRPr="00004C0F">
        <w:rPr>
          <w:b/>
        </w:rPr>
        <w:t>IMPORTANTE</w:t>
      </w:r>
      <w:r>
        <w:rPr>
          <w:b/>
        </w:rPr>
        <w:t>S</w:t>
      </w:r>
      <w:r w:rsidR="00C07FF4" w:rsidRPr="00004C0F">
        <w:rPr>
          <w:b/>
        </w:rPr>
        <w:t>:</w:t>
      </w:r>
    </w:p>
    <w:p w:rsidR="00C07FF4" w:rsidRDefault="00B135E4" w:rsidP="00004C0F">
      <w:pPr>
        <w:jc w:val="both"/>
      </w:pPr>
      <w:r w:rsidRPr="00B135E4">
        <w:rPr>
          <w:b/>
        </w:rPr>
        <w:t>1.-</w:t>
      </w:r>
      <w:r>
        <w:t xml:space="preserve"> </w:t>
      </w:r>
      <w:r w:rsidR="00C07FF4">
        <w:t>La paternidad son</w:t>
      </w:r>
      <w:r w:rsidR="00004C0F">
        <w:t xml:space="preserve"> 4</w:t>
      </w:r>
      <w:r>
        <w:t xml:space="preserve"> sema</w:t>
      </w:r>
      <w:r w:rsidR="00F77320">
        <w:t>nas</w:t>
      </w:r>
      <w:r>
        <w:t xml:space="preserve"> o </w:t>
      </w:r>
      <w:r w:rsidR="00C07FF4">
        <w:t>5</w:t>
      </w:r>
      <w:r w:rsidR="00F77320">
        <w:t xml:space="preserve"> semanas</w:t>
      </w:r>
      <w:r w:rsidR="00C07FF4">
        <w:t xml:space="preserve"> </w:t>
      </w:r>
      <w:r w:rsidR="00004C0F">
        <w:t>(A partir de</w:t>
      </w:r>
      <w:r>
        <w:t xml:space="preserve"> </w:t>
      </w:r>
      <w:r w:rsidR="00F77320">
        <w:t>julio</w:t>
      </w:r>
      <w:r>
        <w:t xml:space="preserve"> de </w:t>
      </w:r>
      <w:r w:rsidR="00004C0F">
        <w:t>2018)</w:t>
      </w:r>
      <w:r w:rsidR="00C07FF4">
        <w:t>, La maternidad 16 semanas.</w:t>
      </w:r>
    </w:p>
    <w:p w:rsidR="00C07FF4" w:rsidRDefault="00C07FF4" w:rsidP="00004C0F">
      <w:pPr>
        <w:jc w:val="both"/>
      </w:pPr>
      <w:r>
        <w:t xml:space="preserve">Es decir, sin </w:t>
      </w:r>
      <w:r w:rsidR="00B135E4">
        <w:t xml:space="preserve">tuviste un descendiente por ejemplo </w:t>
      </w:r>
      <w:r>
        <w:t xml:space="preserve">el 15/12/2014, la </w:t>
      </w:r>
      <w:r w:rsidR="00B135E4">
        <w:t xml:space="preserve">prestación de </w:t>
      </w:r>
      <w:r>
        <w:t xml:space="preserve">paternidad estará </w:t>
      </w:r>
      <w:r w:rsidR="00B135E4">
        <w:t>incluida una parte en la declaración de la renta de 2</w:t>
      </w:r>
      <w:r>
        <w:t>014 y la otra en 2015,</w:t>
      </w:r>
      <w:r w:rsidR="00B135E4">
        <w:t xml:space="preserve"> por ello </w:t>
      </w:r>
      <w:r w:rsidR="00F77320">
        <w:t>hay</w:t>
      </w:r>
      <w:r w:rsidR="00B135E4">
        <w:t xml:space="preserve"> que solicitar la devolución</w:t>
      </w:r>
      <w:r>
        <w:t xml:space="preserve"> de los dos ejercicio</w:t>
      </w:r>
      <w:r w:rsidR="00004C0F">
        <w:t>s</w:t>
      </w:r>
      <w:r w:rsidR="00B135E4">
        <w:t xml:space="preserve"> 2014 y 2015</w:t>
      </w:r>
      <w:r>
        <w:t>.</w:t>
      </w:r>
    </w:p>
    <w:p w:rsidR="00F77320" w:rsidRDefault="00B135E4" w:rsidP="00F77320">
      <w:pPr>
        <w:jc w:val="both"/>
      </w:pPr>
      <w:r>
        <w:t xml:space="preserve">Con la prestación de Maternidad pasaría </w:t>
      </w:r>
      <w:r w:rsidR="00F77320">
        <w:t>exactamente</w:t>
      </w:r>
      <w:r>
        <w:t xml:space="preserve"> lo mismo, </w:t>
      </w:r>
      <w:r w:rsidR="00F77320">
        <w:t xml:space="preserve">una parte </w:t>
      </w:r>
      <w:r w:rsidR="00F77320">
        <w:t xml:space="preserve">estará incluida en la declaración de la renta de 2014 y la otra en 2015, por ello </w:t>
      </w:r>
      <w:r w:rsidR="00F77320">
        <w:t>hay</w:t>
      </w:r>
      <w:r w:rsidR="00F77320">
        <w:t xml:space="preserve"> que solicitar la devolución de los dos ejercicios 2014 y 2015.</w:t>
      </w:r>
    </w:p>
    <w:p w:rsidR="00231120" w:rsidRDefault="00231120" w:rsidP="00004C0F">
      <w:pPr>
        <w:jc w:val="both"/>
      </w:pPr>
      <w:r>
        <w:t xml:space="preserve"> </w:t>
      </w:r>
      <w:bookmarkStart w:id="0" w:name="_GoBack"/>
      <w:bookmarkEnd w:id="0"/>
    </w:p>
    <w:p w:rsidR="00C07FF4" w:rsidRDefault="00C07FF4"/>
    <w:p w:rsidR="00C07FF4" w:rsidRDefault="00C07FF4"/>
    <w:p w:rsidR="00AE1EE3" w:rsidRDefault="00AE1EE3"/>
    <w:sectPr w:rsidR="00AE1EE3" w:rsidSect="00B135E4"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EE3"/>
    <w:rsid w:val="00004C0F"/>
    <w:rsid w:val="00231120"/>
    <w:rsid w:val="007E4954"/>
    <w:rsid w:val="00AE1EE3"/>
    <w:rsid w:val="00B135E4"/>
    <w:rsid w:val="00C07FF4"/>
    <w:rsid w:val="00F77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D4851D-9837-42F6-A7A1-83BDB2AED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77320"/>
    <w:rPr>
      <w:color w:val="0563C1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F773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agenciatributaria.es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325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ROIZO ASESORES INMOBILIARIOS SL ROIZO ASESORES INMOBILIARIOS SL</dc:creator>
  <cp:keywords/>
  <dc:description/>
  <cp:lastModifiedBy>POLICIA15</cp:lastModifiedBy>
  <cp:revision>6</cp:revision>
  <dcterms:created xsi:type="dcterms:W3CDTF">2018-12-05T10:30:00Z</dcterms:created>
  <dcterms:modified xsi:type="dcterms:W3CDTF">2018-12-05T16:51:00Z</dcterms:modified>
</cp:coreProperties>
</file>